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A4A71" w14:textId="701D3AEF" w:rsidR="00487368" w:rsidRPr="00487368" w:rsidRDefault="00487368" w:rsidP="00487368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67383933"/>
      <w:r w:rsidRPr="00487368">
        <w:rPr>
          <w:rFonts w:ascii="Times New Roman" w:eastAsia="Times New Roman" w:hAnsi="Times New Roman" w:cs="Times New Roman"/>
          <w:bCs/>
          <w:sz w:val="24"/>
          <w:szCs w:val="24"/>
        </w:rPr>
        <w:t>Приложение №3 к закупочной документации _Техническое задание</w:t>
      </w:r>
    </w:p>
    <w:p w14:paraId="2C6ACDD3" w14:textId="77777777" w:rsidR="00487368" w:rsidRDefault="00487368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0E36B6" w14:textId="77777777" w:rsidR="002E1267" w:rsidRPr="00987686" w:rsidRDefault="002E1267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3C5588FC" w14:textId="77777777" w:rsidR="002E1267" w:rsidRPr="00987686" w:rsidRDefault="002E1267" w:rsidP="002E12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AC961" w14:textId="2576C04F" w:rsidR="00B256D1" w:rsidRPr="00987686" w:rsidRDefault="002E1267" w:rsidP="00CB4672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</w:t>
      </w:r>
      <w:r w:rsidR="00C90A6E" w:rsidRPr="00987686">
        <w:rPr>
          <w:rFonts w:ascii="Times New Roman" w:eastAsia="Times New Roman" w:hAnsi="Times New Roman" w:cs="Times New Roman"/>
          <w:sz w:val="24"/>
          <w:szCs w:val="24"/>
        </w:rPr>
        <w:t>услуги</w:t>
      </w: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bookmarkEnd w:id="0"/>
      <w:r w:rsidR="00C90A6E" w:rsidRPr="00987686">
        <w:rPr>
          <w:rFonts w:ascii="Times New Roman" w:eastAsia="Times New Roman" w:hAnsi="Times New Roman" w:cs="Times New Roman"/>
          <w:sz w:val="24"/>
          <w:szCs w:val="24"/>
        </w:rPr>
        <w:t>оказание транспортн</w:t>
      </w:r>
      <w:r w:rsidR="00072B20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="00C90A6E" w:rsidRPr="00987686">
        <w:rPr>
          <w:rFonts w:ascii="Times New Roman" w:eastAsia="Times New Roman" w:hAnsi="Times New Roman" w:cs="Times New Roman"/>
          <w:sz w:val="24"/>
          <w:szCs w:val="24"/>
        </w:rPr>
        <w:t>услуг по международной перевозке грузов.</w:t>
      </w:r>
    </w:p>
    <w:p w14:paraId="40330138" w14:textId="5C003742" w:rsidR="00906D97" w:rsidRPr="00987686" w:rsidRDefault="002E1267" w:rsidP="002E1267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Задача (цель, проект), для реализации которой приобрета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тся данн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>услуг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обеспечение основного производства.</w:t>
      </w:r>
    </w:p>
    <w:p w14:paraId="10276510" w14:textId="65523330" w:rsidR="002E1267" w:rsidRPr="00987686" w:rsidRDefault="002E1267" w:rsidP="002E1267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Функции, которые буд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т выполнять приобретаем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>услуг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организация международной перевозки </w:t>
      </w:r>
      <w:r w:rsidR="00CE07B2"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лент холоднокатаных </w:t>
      </w:r>
      <w:proofErr w:type="spellStart"/>
      <w:r w:rsidR="00CE07B2" w:rsidRPr="00987686">
        <w:rPr>
          <w:rFonts w:ascii="Times New Roman" w:eastAsia="Times New Roman" w:hAnsi="Times New Roman" w:cs="Times New Roman"/>
          <w:bCs/>
          <w:sz w:val="24"/>
          <w:szCs w:val="24"/>
        </w:rPr>
        <w:t>нагартованных</w:t>
      </w:r>
      <w:proofErr w:type="spellEnd"/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BAB88F8" w14:textId="1F69B06D" w:rsidR="002E1267" w:rsidRPr="00987686" w:rsidRDefault="002E1267" w:rsidP="002E1267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требования к 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>услуг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EE0DBA" w:rsidRPr="00987686">
        <w:rPr>
          <w:rFonts w:ascii="Times New Roman" w:eastAsia="Times New Roman" w:hAnsi="Times New Roman" w:cs="Times New Roman"/>
          <w:sz w:val="24"/>
          <w:szCs w:val="24"/>
        </w:rPr>
        <w:t xml:space="preserve"> приведены ниже:</w:t>
      </w:r>
    </w:p>
    <w:tbl>
      <w:tblPr>
        <w:tblW w:w="97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64"/>
        <w:gridCol w:w="6211"/>
      </w:tblGrid>
      <w:tr w:rsidR="00FF0BDB" w:rsidRPr="00987686" w14:paraId="658352C0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023A4101" w14:textId="1628B5A4" w:rsidR="00FF0BDB" w:rsidRPr="00987686" w:rsidRDefault="001F768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64" w:type="dxa"/>
            <w:shd w:val="clear" w:color="auto" w:fill="auto"/>
          </w:tcPr>
          <w:p w14:paraId="091067EE" w14:textId="77777777" w:rsidR="00FF0BDB" w:rsidRPr="00987686" w:rsidRDefault="00FF0BDB" w:rsidP="00FF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211" w:type="dxa"/>
            <w:shd w:val="clear" w:color="auto" w:fill="auto"/>
          </w:tcPr>
          <w:p w14:paraId="3D28E91A" w14:textId="77BBA5AF" w:rsidR="00FF0BDB" w:rsidRPr="00987686" w:rsidRDefault="00FF0BDB" w:rsidP="00FF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1F768C" w:rsidRPr="00987686" w14:paraId="18DC5ABE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2BE00C23" w14:textId="33374F3A" w:rsidR="001F768C" w:rsidRPr="00987686" w:rsidRDefault="0013491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14:paraId="4D3E718E" w14:textId="3640CD0D" w:rsidR="001F768C" w:rsidRPr="00987686" w:rsidRDefault="00EE0DBA" w:rsidP="00EE0D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Перевозимый м</w:t>
            </w:r>
            <w:r w:rsidR="001F768C"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атериа</w:t>
            </w: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</w:p>
        </w:tc>
        <w:tc>
          <w:tcPr>
            <w:tcW w:w="6211" w:type="dxa"/>
            <w:shd w:val="clear" w:color="auto" w:fill="auto"/>
          </w:tcPr>
          <w:p w14:paraId="6F97426E" w14:textId="6FA86DEC" w:rsidR="001F768C" w:rsidRPr="00987686" w:rsidRDefault="0083650F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Ленты холоднокатаные </w:t>
            </w:r>
            <w:proofErr w:type="spellStart"/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нагартованные</w:t>
            </w:r>
            <w:proofErr w:type="spellEnd"/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толщиной от 0,1</w:t>
            </w:r>
            <w:r w:rsidR="004A16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 до 0,</w:t>
            </w:r>
            <w:r w:rsid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мм, свернутые в бухты. </w:t>
            </w:r>
          </w:p>
        </w:tc>
      </w:tr>
      <w:tr w:rsidR="001F768C" w:rsidRPr="00987686" w14:paraId="30C81F9D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35383C49" w14:textId="6BE73058" w:rsidR="001F768C" w:rsidRPr="00987686" w:rsidRDefault="0013491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64" w:type="dxa"/>
            <w:shd w:val="clear" w:color="auto" w:fill="auto"/>
          </w:tcPr>
          <w:p w14:paraId="496D8174" w14:textId="2BAB25AC" w:rsidR="001F768C" w:rsidRPr="00987686" w:rsidRDefault="001F768C" w:rsidP="001F76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Характеристики материала</w:t>
            </w:r>
          </w:p>
        </w:tc>
        <w:tc>
          <w:tcPr>
            <w:tcW w:w="6211" w:type="dxa"/>
            <w:shd w:val="clear" w:color="auto" w:fill="auto"/>
          </w:tcPr>
          <w:p w14:paraId="1CE28A37" w14:textId="5FE2AAC8" w:rsidR="00A51D55" w:rsidRPr="00987686" w:rsidRDefault="00A51D55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Код ТН ВЭД - 7226920000</w:t>
            </w:r>
          </w:p>
          <w:p w14:paraId="1141AEA2" w14:textId="6D9C3678" w:rsidR="0083650F" w:rsidRPr="00987686" w:rsidRDefault="0083650F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ленты нестойкий к коррозии, требующий бережного обращения.</w:t>
            </w:r>
          </w:p>
          <w:p w14:paraId="090C1D2E" w14:textId="7AD3250F" w:rsidR="001F768C" w:rsidRPr="00987686" w:rsidRDefault="001F768C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содержит радиоактивных веществ, не является источником радиоактивных излучении, не классифицируется как опасный материал</w:t>
            </w:r>
            <w:r w:rsidR="00DD6227"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C114D" w:rsidRPr="00987686" w14:paraId="368A3EBB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7E965C36" w14:textId="17587629" w:rsidR="00BC114D" w:rsidRPr="00987686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64" w:type="dxa"/>
            <w:shd w:val="clear" w:color="auto" w:fill="auto"/>
          </w:tcPr>
          <w:p w14:paraId="695C9174" w14:textId="415EF46F" w:rsidR="00BC114D" w:rsidRPr="00987686" w:rsidRDefault="00BC114D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Условия поставки согласно Инкотермс 2020</w:t>
            </w:r>
          </w:p>
        </w:tc>
        <w:tc>
          <w:tcPr>
            <w:tcW w:w="6211" w:type="dxa"/>
            <w:shd w:val="clear" w:color="auto" w:fill="auto"/>
          </w:tcPr>
          <w:p w14:paraId="1F450980" w14:textId="72D42987" w:rsidR="00BC114D" w:rsidRPr="004764B2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FCA</w:t>
            </w:r>
            <w:r w:rsidRPr="004764B2">
              <w:t xml:space="preserve">- 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городской округ </w:t>
            </w:r>
            <w:proofErr w:type="spellStart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Суйнин</w:t>
            </w:r>
            <w:proofErr w:type="spellEnd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провинции Сычуань, Китай (</w:t>
            </w:r>
            <w:r w:rsidRPr="004764B2">
              <w:rPr>
                <w:rFonts w:ascii="Times New Roman" w:hAnsi="Times New Roman"/>
                <w:lang w:val="en-US"/>
              </w:rPr>
              <w:t>FCA</w:t>
            </w:r>
            <w:r w:rsidRPr="004764B2">
              <w:rPr>
                <w:rFonts w:ascii="Times New Roman" w:hAnsi="Times New Roman"/>
              </w:rPr>
              <w:t xml:space="preserve"> – </w:t>
            </w:r>
            <w:r w:rsidRPr="004764B2">
              <w:rPr>
                <w:rFonts w:ascii="Times New Roman" w:hAnsi="Times New Roman"/>
                <w:lang w:val="en-US"/>
              </w:rPr>
              <w:t>SUINING</w:t>
            </w:r>
            <w:r w:rsidRPr="004764B2">
              <w:rPr>
                <w:rFonts w:ascii="Times New Roman" w:hAnsi="Times New Roman"/>
              </w:rPr>
              <w:t xml:space="preserve">, </w:t>
            </w:r>
            <w:r w:rsidRPr="004764B2">
              <w:rPr>
                <w:rFonts w:ascii="Times New Roman" w:hAnsi="Times New Roman"/>
                <w:lang w:val="en-US"/>
              </w:rPr>
              <w:t>SICHUANG</w:t>
            </w:r>
            <w:r w:rsidRPr="004764B2">
              <w:rPr>
                <w:rFonts w:ascii="Times New Roman" w:hAnsi="Times New Roman"/>
              </w:rPr>
              <w:t xml:space="preserve">, </w:t>
            </w:r>
            <w:r w:rsidRPr="004764B2">
              <w:rPr>
                <w:rFonts w:ascii="Times New Roman" w:hAnsi="Times New Roman"/>
                <w:lang w:val="en-US"/>
              </w:rPr>
              <w:t>China</w:t>
            </w:r>
            <w:r w:rsidRPr="004764B2">
              <w:rPr>
                <w:rFonts w:ascii="Times New Roman" w:hAnsi="Times New Roman"/>
              </w:rPr>
              <w:t>)</w:t>
            </w:r>
          </w:p>
        </w:tc>
      </w:tr>
      <w:tr w:rsidR="00BC114D" w:rsidRPr="00987686" w14:paraId="79517924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6D830A00" w14:textId="37B9CB47" w:rsidR="00BC114D" w:rsidRPr="00987686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64" w:type="dxa"/>
            <w:shd w:val="clear" w:color="auto" w:fill="auto"/>
          </w:tcPr>
          <w:p w14:paraId="57238F65" w14:textId="2BB5D06E" w:rsidR="00BC114D" w:rsidRPr="00987686" w:rsidRDefault="00BC114D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Маршрут перевозки</w:t>
            </w:r>
          </w:p>
        </w:tc>
        <w:tc>
          <w:tcPr>
            <w:tcW w:w="6211" w:type="dxa"/>
            <w:shd w:val="clear" w:color="auto" w:fill="auto"/>
          </w:tcPr>
          <w:p w14:paraId="7909D131" w14:textId="77777777" w:rsidR="00BC114D" w:rsidRPr="001A65EE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</w:t>
            </w: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загрузки</w:t>
            </w: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14:paraId="08AB3EB6" w14:textId="77777777" w:rsidR="00BC114D" w:rsidRPr="001A65EE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Sichuan </w:t>
            </w:r>
            <w:proofErr w:type="spellStart"/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Fumeida</w:t>
            </w:r>
            <w:proofErr w:type="spellEnd"/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Microelectronics Co., LTD, Китай </w:t>
            </w:r>
          </w:p>
          <w:p w14:paraId="2C9193FA" w14:textId="77777777" w:rsidR="00BC114D" w:rsidRPr="001A65EE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</w:t>
            </w: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: №88</w:t>
            </w:r>
            <w:r w:rsidRPr="001A65EE">
              <w:rPr>
                <w:rFonts w:ascii="MS Mincho" w:eastAsia="MS Mincho" w:hAnsi="MS Mincho" w:cs="MS Mincho" w:hint="eastAsia"/>
                <w:bCs/>
                <w:sz w:val="24"/>
                <w:szCs w:val="24"/>
                <w:lang w:val="en-US"/>
              </w:rPr>
              <w:t>，</w:t>
            </w:r>
            <w:proofErr w:type="spellStart"/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Hedong</w:t>
            </w:r>
            <w:proofErr w:type="spellEnd"/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Avenue, </w:t>
            </w:r>
            <w:proofErr w:type="spellStart"/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Shehong</w:t>
            </w:r>
            <w:proofErr w:type="spellEnd"/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Economic Development Zone, </w:t>
            </w:r>
            <w:proofErr w:type="spellStart"/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Suining</w:t>
            </w:r>
            <w:proofErr w:type="spellEnd"/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City </w:t>
            </w:r>
            <w:r w:rsidRPr="001A65EE">
              <w:rPr>
                <w:rFonts w:ascii="MS Mincho" w:eastAsia="MS Mincho" w:hAnsi="MS Mincho" w:cs="MS Mincho" w:hint="eastAsia"/>
                <w:bCs/>
                <w:sz w:val="24"/>
                <w:szCs w:val="24"/>
                <w:lang w:val="en-US"/>
              </w:rPr>
              <w:t>，</w:t>
            </w: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Sichuan Province</w:t>
            </w:r>
            <w:r w:rsidRPr="001A65EE">
              <w:rPr>
                <w:rFonts w:ascii="MS Mincho" w:eastAsia="MS Mincho" w:hAnsi="MS Mincho" w:cs="MS Mincho" w:hint="eastAsia"/>
                <w:bCs/>
                <w:sz w:val="24"/>
                <w:szCs w:val="24"/>
                <w:lang w:val="en-US"/>
              </w:rPr>
              <w:t>，</w:t>
            </w: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China</w:t>
            </w:r>
          </w:p>
          <w:p w14:paraId="67E698B6" w14:textId="77777777" w:rsidR="00BC114D" w:rsidRPr="001A65EE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Контактное лицо Мисс Ян Ли</w:t>
            </w:r>
            <w:r w:rsidRPr="001A65E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(</w:t>
            </w: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YANG LI), </w:t>
            </w:r>
            <w:r w:rsidRPr="001A65EE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</w:rPr>
              <w:t>тел</w:t>
            </w:r>
            <w:r w:rsidRPr="001A65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+86-13092833001</w:t>
            </w:r>
          </w:p>
          <w:p w14:paraId="147D757B" w14:textId="77777777" w:rsidR="00BC114D" w:rsidRPr="004764B2" w:rsidRDefault="00BC114D" w:rsidP="00B170C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4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Адрес таможенного терминала</w:t>
            </w:r>
            <w:r w:rsidRPr="004764B2">
              <w:rPr>
                <w:rFonts w:ascii="Times New Roman" w:hAnsi="Times New Roman" w:cs="Times New Roman"/>
                <w:sz w:val="24"/>
                <w:szCs w:val="24"/>
              </w:rPr>
              <w:t xml:space="preserve"> - СВХ ООО «Альянс Союз», 424006, Республика Марий Эл, г. Йошкар-Ола, ул. Строителей, д. 109 </w:t>
            </w:r>
          </w:p>
          <w:p w14:paraId="0A40F707" w14:textId="2C10B0B9" w:rsidR="00BC114D" w:rsidRPr="004764B2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64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Адрес разгрузки</w:t>
            </w:r>
            <w:r w:rsidRPr="004764B2">
              <w:rPr>
                <w:rFonts w:ascii="Times New Roman" w:hAnsi="Times New Roman" w:cs="Times New Roman"/>
                <w:sz w:val="24"/>
                <w:szCs w:val="24"/>
              </w:rPr>
              <w:t>: АО «ЗПП», 424003, Республика Марий Эл, г. Йошкар-Ола, ул. Суворова, д.26</w:t>
            </w:r>
          </w:p>
        </w:tc>
      </w:tr>
      <w:tr w:rsidR="00BC114D" w:rsidRPr="00987686" w14:paraId="2A387CF5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2B64D984" w14:textId="4CE747F5" w:rsidR="00BC114D" w:rsidRPr="00987686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64" w:type="dxa"/>
            <w:shd w:val="clear" w:color="auto" w:fill="auto"/>
          </w:tcPr>
          <w:p w14:paraId="56F9652F" w14:textId="3F6513E8" w:rsidR="00BC114D" w:rsidRPr="00446558" w:rsidRDefault="00BC114D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r w:rsidRP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</w:t>
            </w:r>
            <w:r w:rsidR="00B170CB" w:rsidRP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</w:t>
            </w:r>
            <w:r w:rsidRP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6211" w:type="dxa"/>
            <w:shd w:val="clear" w:color="auto" w:fill="auto"/>
          </w:tcPr>
          <w:p w14:paraId="38AB99CF" w14:textId="3AC93F35" w:rsidR="00BC114D" w:rsidRPr="00446558" w:rsidRDefault="00446558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 шт. – </w:t>
            </w:r>
            <w:proofErr w:type="spellStart"/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автодоставка</w:t>
            </w:r>
            <w:proofErr w:type="spellEnd"/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автодоставка</w:t>
            </w:r>
            <w:proofErr w:type="spellEnd"/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адреса загрузки (Китай) до адреса разгрузки (г. Йошкар-Ола, РФ))</w:t>
            </w:r>
          </w:p>
        </w:tc>
      </w:tr>
      <w:tr w:rsidR="00446558" w:rsidRPr="00987686" w14:paraId="24418C0B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34D000F5" w14:textId="01A65552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64" w:type="dxa"/>
            <w:shd w:val="clear" w:color="auto" w:fill="auto"/>
          </w:tcPr>
          <w:p w14:paraId="2AC19976" w14:textId="7F0D164C" w:rsidR="00446558" w:rsidRPr="00446558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транспорта</w:t>
            </w:r>
          </w:p>
        </w:tc>
        <w:tc>
          <w:tcPr>
            <w:tcW w:w="6211" w:type="dxa"/>
            <w:shd w:val="clear" w:color="auto" w:fill="auto"/>
          </w:tcPr>
          <w:p w14:paraId="60291CC5" w14:textId="39E34E3C" w:rsidR="00446558" w:rsidRPr="00446558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Автотранспорт – </w:t>
            </w:r>
            <w:r w:rsidR="00DE7034" w:rsidRPr="00163D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сборный груз</w:t>
            </w:r>
            <w:r w:rsidR="00DE70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а/м, тент</w:t>
            </w:r>
          </w:p>
        </w:tc>
      </w:tr>
      <w:tr w:rsidR="00446558" w:rsidRPr="00987686" w14:paraId="0870A6FE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642EEAEF" w14:textId="67636D1E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64" w:type="dxa"/>
            <w:shd w:val="clear" w:color="auto" w:fill="auto"/>
          </w:tcPr>
          <w:p w14:paraId="76F7B3EE" w14:textId="74974464" w:rsidR="00446558" w:rsidRPr="00446558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 перевозки</w:t>
            </w:r>
          </w:p>
        </w:tc>
        <w:tc>
          <w:tcPr>
            <w:tcW w:w="6211" w:type="dxa"/>
            <w:shd w:val="clear" w:color="auto" w:fill="auto"/>
          </w:tcPr>
          <w:p w14:paraId="742EB1FA" w14:textId="77777777" w:rsidR="00446558" w:rsidRPr="006750A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Маршрут перевозки автомобильным транспортом предлагает Исполнитель с привязкой к сроку оказания услуг и с разбивкой общей стоимости оказания услуг на статьи расхода:</w:t>
            </w:r>
          </w:p>
          <w:p w14:paraId="3E6EC3E0" w14:textId="77777777" w:rsidR="00446558" w:rsidRPr="006750A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Транспортные услуги: SUINING (CN) – граница таможенного союза;</w:t>
            </w:r>
          </w:p>
          <w:p w14:paraId="17BEA946" w14:textId="3A5D2C30" w:rsidR="00446558" w:rsidRPr="00C6204F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–Транспортные услуги: граница таможенного союза – Йошкар-Ола (RU).</w:t>
            </w:r>
          </w:p>
        </w:tc>
      </w:tr>
      <w:tr w:rsidR="00446558" w:rsidRPr="00987686" w14:paraId="5F674D65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3E7B6949" w14:textId="7F4A5746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64" w:type="dxa"/>
            <w:shd w:val="clear" w:color="auto" w:fill="auto"/>
          </w:tcPr>
          <w:p w14:paraId="1F82DF67" w14:textId="6BB53793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нетто и брутто, кг</w:t>
            </w:r>
          </w:p>
        </w:tc>
        <w:tc>
          <w:tcPr>
            <w:tcW w:w="6211" w:type="dxa"/>
            <w:shd w:val="clear" w:color="auto" w:fill="auto"/>
          </w:tcPr>
          <w:p w14:paraId="6CB99A5B" w14:textId="6A0028DE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нетто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17 762,50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кг </w:t>
            </w:r>
          </w:p>
          <w:p w14:paraId="7AC129A3" w14:textId="0FF3E251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Вес брутто – </w:t>
            </w:r>
            <w:r w:rsidR="004A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20 659,00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кг</w:t>
            </w:r>
          </w:p>
        </w:tc>
      </w:tr>
      <w:tr w:rsidR="00446558" w:rsidRPr="00987686" w14:paraId="7FCB59C7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59092ED1" w14:textId="14FD435F" w:rsidR="00446558" w:rsidRPr="00987686" w:rsidRDefault="00834D45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864" w:type="dxa"/>
            <w:shd w:val="clear" w:color="auto" w:fill="auto"/>
          </w:tcPr>
          <w:p w14:paraId="5055FE89" w14:textId="1A3FF40F" w:rsidR="00446558" w:rsidRPr="004A16E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размеры (Д×Ш×В), мм</w:t>
            </w:r>
          </w:p>
        </w:tc>
        <w:tc>
          <w:tcPr>
            <w:tcW w:w="6211" w:type="dxa"/>
            <w:shd w:val="clear" w:color="auto" w:fill="auto"/>
          </w:tcPr>
          <w:p w14:paraId="052C7C2A" w14:textId="09D32CE9" w:rsidR="0079168B" w:rsidRPr="00590907" w:rsidRDefault="0079168B" w:rsidP="0079168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0×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– </w:t>
            </w:r>
            <w:r w:rsidR="004A16E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ящика</w:t>
            </w:r>
          </w:p>
          <w:p w14:paraId="0E12BC38" w14:textId="22829C66" w:rsidR="00446558" w:rsidRPr="00590907" w:rsidRDefault="0079168B" w:rsidP="0044655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4A16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</w:t>
            </w:r>
            <w:r w:rsidR="004A16E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46558" w:rsidRPr="00987686" w14:paraId="3A3DFA9D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78F3079F" w14:textId="3AA10DC8" w:rsidR="00446558" w:rsidRPr="00987686" w:rsidRDefault="00834D45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64" w:type="dxa"/>
            <w:shd w:val="clear" w:color="auto" w:fill="auto"/>
          </w:tcPr>
          <w:p w14:paraId="1E785779" w14:textId="71513CB2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ящиков</w:t>
            </w:r>
          </w:p>
        </w:tc>
        <w:tc>
          <w:tcPr>
            <w:tcW w:w="6211" w:type="dxa"/>
            <w:shd w:val="clear" w:color="auto" w:fill="auto"/>
          </w:tcPr>
          <w:p w14:paraId="09C0886A" w14:textId="034020AB" w:rsidR="00446558" w:rsidRPr="00590907" w:rsidRDefault="004A16E6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  <w:r w:rsidR="00446558"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ящик</w:t>
            </w:r>
            <w:r w:rsidR="007916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</w:t>
            </w:r>
          </w:p>
        </w:tc>
      </w:tr>
      <w:tr w:rsidR="00446558" w:rsidRPr="00987686" w14:paraId="23E8C7C4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728E6D9F" w14:textId="76C6BA3A" w:rsidR="00446558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834D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14:paraId="5D105DD4" w14:textId="0ACABB86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Упаковка груза</w:t>
            </w:r>
          </w:p>
        </w:tc>
        <w:tc>
          <w:tcPr>
            <w:tcW w:w="6211" w:type="dxa"/>
            <w:shd w:val="clear" w:color="auto" w:fill="auto"/>
          </w:tcPr>
          <w:p w14:paraId="57EC6B9A" w14:textId="0362F393" w:rsidR="00446558" w:rsidRPr="006A0A53" w:rsidRDefault="0079168B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cyan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Фанерные </w:t>
            </w:r>
            <w:r w:rsidR="00446558"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ящики </w:t>
            </w:r>
          </w:p>
        </w:tc>
      </w:tr>
      <w:tr w:rsidR="00446558" w:rsidRPr="00987686" w14:paraId="4EAFDA6B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513A031F" w14:textId="6A92BAFF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834D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64" w:type="dxa"/>
            <w:shd w:val="clear" w:color="auto" w:fill="auto"/>
          </w:tcPr>
          <w:p w14:paraId="3996A04B" w14:textId="3C6B8800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укладки </w:t>
            </w:r>
            <w:r w:rsidRPr="00987686">
              <w:rPr>
                <w:rFonts w:ascii="Times New Roman" w:hAnsi="Times New Roman" w:cs="Times New Roman"/>
                <w:sz w:val="24"/>
                <w:szCs w:val="24"/>
              </w:rPr>
              <w:t>ящиков при транспортировке</w:t>
            </w:r>
          </w:p>
        </w:tc>
        <w:tc>
          <w:tcPr>
            <w:tcW w:w="6211" w:type="dxa"/>
            <w:shd w:val="clear" w:color="auto" w:fill="auto"/>
          </w:tcPr>
          <w:p w14:paraId="62902387" w14:textId="7EBBB3CD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7034">
              <w:rPr>
                <w:rFonts w:ascii="Times New Roman" w:hAnsi="Times New Roman" w:cs="Times New Roman"/>
                <w:sz w:val="24"/>
                <w:szCs w:val="24"/>
              </w:rPr>
              <w:t>Допускается штабелировать один ящик на другой (два ящика в высоту, не более) только в том в случае, если предусмотрено крепление верхнего яруса ящиков во избежание их падения в процессе транспортировки.</w:t>
            </w:r>
          </w:p>
        </w:tc>
      </w:tr>
      <w:tr w:rsidR="00446558" w:rsidRPr="00987686" w14:paraId="6540EC9B" w14:textId="77777777" w:rsidTr="000B22D6">
        <w:trPr>
          <w:trHeight w:val="383"/>
        </w:trPr>
        <w:tc>
          <w:tcPr>
            <w:tcW w:w="709" w:type="dxa"/>
            <w:shd w:val="clear" w:color="auto" w:fill="auto"/>
          </w:tcPr>
          <w:p w14:paraId="6853E979" w14:textId="5D5A5163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34D4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64" w:type="dxa"/>
            <w:shd w:val="clear" w:color="auto" w:fill="auto"/>
          </w:tcPr>
          <w:p w14:paraId="7630A284" w14:textId="38D64A0F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услуг </w:t>
            </w:r>
          </w:p>
        </w:tc>
        <w:tc>
          <w:tcPr>
            <w:tcW w:w="6211" w:type="dxa"/>
            <w:shd w:val="clear" w:color="auto" w:fill="auto"/>
          </w:tcPr>
          <w:p w14:paraId="46653825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Забор груза от отправителя; </w:t>
            </w:r>
          </w:p>
          <w:p w14:paraId="3427BABC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Перевозка по маршруту Китай – Россия, Республика Марий Эл, г. Йошкар-Ола; </w:t>
            </w:r>
          </w:p>
          <w:p w14:paraId="73338939" w14:textId="6E2DF5FE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AD1F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</w:t>
            </w: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>CMR, транзитн</w:t>
            </w:r>
            <w:r w:rsidR="004A16E6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деклараци</w:t>
            </w:r>
            <w:r w:rsidR="004A16E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г. Йошкар-Олы. </w:t>
            </w:r>
          </w:p>
          <w:p w14:paraId="1B244220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Доставка до места разгрузки; </w:t>
            </w:r>
          </w:p>
          <w:p w14:paraId="59098730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>5. Страхование по направлению Китай – Россия, г. Йошкар-Ола</w:t>
            </w:r>
          </w:p>
          <w:p w14:paraId="5D9413CD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sz w:val="24"/>
                <w:szCs w:val="24"/>
              </w:rPr>
              <w:t>Таможенное оформление на границе не требуется.</w:t>
            </w:r>
          </w:p>
          <w:p w14:paraId="42D7A0CF" w14:textId="430E2F31" w:rsidR="00446558" w:rsidRPr="0079168B" w:rsidRDefault="0079168B" w:rsidP="0044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sz w:val="24"/>
                <w:szCs w:val="24"/>
              </w:rPr>
              <w:t>Таможенное оформление в г. Йошкар-Ола силами и средствами Заказчика.</w:t>
            </w:r>
            <w:r w:rsidR="00446558" w:rsidRPr="009876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ABFB3F7" w14:textId="66F88CAA" w:rsidR="002E1267" w:rsidRPr="00987686" w:rsidRDefault="002E1267" w:rsidP="002E1267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</w:t>
      </w:r>
      <w:r w:rsidR="00A8685E">
        <w:rPr>
          <w:rFonts w:ascii="Times New Roman" w:eastAsia="Times New Roman" w:hAnsi="Times New Roman" w:cs="Times New Roman"/>
          <w:sz w:val="24"/>
          <w:szCs w:val="24"/>
        </w:rPr>
        <w:t>Исполнителю</w:t>
      </w:r>
      <w:r w:rsidR="00290525" w:rsidRPr="0098768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1A5D61" w14:textId="57DED20E" w:rsidR="00290525" w:rsidRPr="00987686" w:rsidRDefault="009A4F5D" w:rsidP="00290525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>При оказании услуг Стороны руководствуются Конвенцией о договоре международной перевозки грузов (КДПГ), таможенной Конвенцией о договоре международной перевозки грузов с применением книжки МДП (Конвенция МДП), а также соответствующими международными и нормативными актами РФ.</w:t>
      </w:r>
    </w:p>
    <w:p w14:paraId="030A252C" w14:textId="77777777" w:rsidR="0079168B" w:rsidRDefault="00A8685E" w:rsidP="0079168B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3442A5" w:rsidRPr="00987686">
        <w:rPr>
          <w:rFonts w:ascii="Times New Roman" w:eastAsia="Times New Roman" w:hAnsi="Times New Roman" w:cs="Times New Roman"/>
          <w:sz w:val="24"/>
          <w:szCs w:val="24"/>
        </w:rPr>
        <w:t xml:space="preserve"> принимает груз к обслуживанию в надлежащей упаковке, без проверки внутреннего содержимого.</w:t>
      </w:r>
      <w:r w:rsidR="00495488" w:rsidRPr="00987686">
        <w:rPr>
          <w:rFonts w:ascii="Times New Roman" w:eastAsia="Times New Roman" w:hAnsi="Times New Roman" w:cs="Times New Roman"/>
          <w:sz w:val="24"/>
          <w:szCs w:val="24"/>
        </w:rPr>
        <w:t xml:space="preserve"> В процессе транспортировки не допускается повреждение и нарушение целостности упаковки. </w:t>
      </w:r>
    </w:p>
    <w:p w14:paraId="7A3C75E6" w14:textId="01144E3D" w:rsidR="0079168B" w:rsidRPr="0079168B" w:rsidRDefault="0079168B" w:rsidP="0079168B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68B">
        <w:rPr>
          <w:rFonts w:ascii="Times New Roman" w:eastAsia="Times New Roman" w:hAnsi="Times New Roman" w:cs="Times New Roman"/>
          <w:sz w:val="24"/>
          <w:szCs w:val="24"/>
        </w:rPr>
        <w:t>После заключения договора на оказание услуг, Исполнитель не имеет права изменять маршрут перевозки без согласования с Заказчиком.</w:t>
      </w:r>
    </w:p>
    <w:p w14:paraId="2A36EDE2" w14:textId="08D1B2FC" w:rsidR="009C78D8" w:rsidRPr="00987686" w:rsidRDefault="009C78D8" w:rsidP="00290525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>Требования к оформлению сопроводительной документации:</w:t>
      </w:r>
    </w:p>
    <w:p w14:paraId="30A88AEF" w14:textId="77777777" w:rsidR="0079168B" w:rsidRPr="00834D45" w:rsidRDefault="0079168B" w:rsidP="0079168B">
      <w:pPr>
        <w:pStyle w:val="a6"/>
        <w:numPr>
          <w:ilvl w:val="2"/>
          <w:numId w:val="14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24940953"/>
      <w:r w:rsidRPr="00834D45">
        <w:rPr>
          <w:rFonts w:ascii="Times New Roman" w:eastAsia="Times New Roman" w:hAnsi="Times New Roman" w:cs="Times New Roman"/>
          <w:sz w:val="24"/>
          <w:szCs w:val="24"/>
        </w:rPr>
        <w:t>В коммерческом счете должна быть отражена общая стоимость услуг с учетом разбивки:</w:t>
      </w:r>
    </w:p>
    <w:p w14:paraId="4CE6B01D" w14:textId="77777777" w:rsidR="0079168B" w:rsidRPr="00834D45" w:rsidRDefault="0079168B" w:rsidP="0079168B">
      <w:pPr>
        <w:pStyle w:val="a6"/>
        <w:tabs>
          <w:tab w:val="left" w:pos="1276"/>
        </w:tabs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45">
        <w:rPr>
          <w:rFonts w:ascii="Times New Roman" w:eastAsia="Times New Roman" w:hAnsi="Times New Roman" w:cs="Times New Roman"/>
          <w:sz w:val="24"/>
          <w:szCs w:val="24"/>
        </w:rPr>
        <w:t>– Транспортные услуги: SUINING (CN) –</w:t>
      </w:r>
      <w:r w:rsidRPr="00834D45">
        <w:t xml:space="preserve"> </w:t>
      </w:r>
      <w:r w:rsidRPr="00834D45">
        <w:rPr>
          <w:rFonts w:ascii="Times New Roman" w:eastAsia="Times New Roman" w:hAnsi="Times New Roman" w:cs="Times New Roman"/>
          <w:sz w:val="24"/>
          <w:szCs w:val="24"/>
        </w:rPr>
        <w:t>граница таможенного союза;</w:t>
      </w:r>
    </w:p>
    <w:p w14:paraId="48FF38B4" w14:textId="77777777" w:rsidR="0079168B" w:rsidRPr="00834D45" w:rsidRDefault="0079168B" w:rsidP="0079168B">
      <w:pPr>
        <w:pStyle w:val="a6"/>
        <w:tabs>
          <w:tab w:val="left" w:pos="1276"/>
        </w:tabs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45">
        <w:rPr>
          <w:rFonts w:ascii="Times New Roman" w:eastAsia="Times New Roman" w:hAnsi="Times New Roman" w:cs="Times New Roman"/>
          <w:sz w:val="24"/>
          <w:szCs w:val="24"/>
        </w:rPr>
        <w:t xml:space="preserve">– Транспортные услуги: граница таможенного союза – Йошкар-Ола (RU). </w:t>
      </w:r>
    </w:p>
    <w:p w14:paraId="0C92CFF9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B1929AE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E33A7BE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D75161D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77CABD60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133069F" w14:textId="77777777" w:rsidR="00B170CB" w:rsidRPr="00834D45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C6979BC" w14:textId="77777777" w:rsidR="00B170CB" w:rsidRPr="00834D45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2F6EB6B" w14:textId="77777777" w:rsidR="00B170CB" w:rsidRPr="00834D45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CB0586D" w14:textId="77777777" w:rsidR="00B170CB" w:rsidRPr="00834D45" w:rsidRDefault="00B170CB" w:rsidP="0079168B">
      <w:pPr>
        <w:pStyle w:val="a6"/>
        <w:numPr>
          <w:ilvl w:val="2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3ADDB30" w14:textId="21F95EA8" w:rsidR="0079168B" w:rsidRDefault="004A16E6" w:rsidP="0079168B">
      <w:pPr>
        <w:pStyle w:val="a6"/>
        <w:numPr>
          <w:ilvl w:val="2"/>
          <w:numId w:val="14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комплект документов должны быть включены </w:t>
      </w:r>
      <w:bookmarkEnd w:id="1"/>
      <w:r w:rsidR="0079168B" w:rsidRPr="00834D45">
        <w:rPr>
          <w:rFonts w:ascii="Times New Roman" w:eastAsia="Times New Roman" w:hAnsi="Times New Roman" w:cs="Times New Roman"/>
          <w:sz w:val="24"/>
          <w:szCs w:val="24"/>
        </w:rPr>
        <w:t>CMR</w:t>
      </w:r>
      <w:r w:rsidR="0079168B" w:rsidRPr="006750A6">
        <w:rPr>
          <w:rFonts w:ascii="Times New Roman" w:eastAsia="Times New Roman" w:hAnsi="Times New Roman" w:cs="Times New Roman"/>
          <w:sz w:val="24"/>
          <w:szCs w:val="24"/>
        </w:rPr>
        <w:t xml:space="preserve">, транзитная декларация до г. Йошкар-Олы. </w:t>
      </w:r>
    </w:p>
    <w:p w14:paraId="0670D575" w14:textId="4E16970E" w:rsidR="002E1267" w:rsidRPr="0079168B" w:rsidRDefault="002E1267" w:rsidP="0079168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68B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r w:rsidR="009A4F5D" w:rsidRPr="0079168B">
        <w:rPr>
          <w:rFonts w:ascii="Times New Roman" w:eastAsia="Times New Roman" w:hAnsi="Times New Roman" w:cs="Times New Roman"/>
          <w:sz w:val="24"/>
          <w:szCs w:val="24"/>
        </w:rPr>
        <w:t>услуг</w:t>
      </w:r>
      <w:r w:rsidRPr="0079168B">
        <w:rPr>
          <w:rFonts w:ascii="Times New Roman" w:eastAsia="Times New Roman" w:hAnsi="Times New Roman" w:cs="Times New Roman"/>
          <w:sz w:val="24"/>
          <w:szCs w:val="24"/>
        </w:rPr>
        <w:t>:</w:t>
      </w:r>
      <w:r w:rsidR="009A4F5D" w:rsidRPr="0079168B">
        <w:rPr>
          <w:rFonts w:ascii="Times New Roman" w:eastAsia="Times New Roman" w:hAnsi="Times New Roman" w:cs="Times New Roman"/>
          <w:sz w:val="24"/>
          <w:szCs w:val="24"/>
        </w:rPr>
        <w:t xml:space="preserve"> см. раздел </w:t>
      </w:r>
      <w:r w:rsidR="00291D7F" w:rsidRPr="0079168B">
        <w:rPr>
          <w:rFonts w:ascii="Times New Roman" w:eastAsia="Times New Roman" w:hAnsi="Times New Roman" w:cs="Times New Roman"/>
          <w:sz w:val="24"/>
          <w:szCs w:val="24"/>
        </w:rPr>
        <w:t>5</w:t>
      </w:r>
      <w:r w:rsidR="009A4F5D" w:rsidRPr="0079168B">
        <w:rPr>
          <w:rFonts w:ascii="Times New Roman" w:eastAsia="Times New Roman" w:hAnsi="Times New Roman" w:cs="Times New Roman"/>
          <w:sz w:val="24"/>
          <w:szCs w:val="24"/>
        </w:rPr>
        <w:t xml:space="preserve"> таблицы. </w:t>
      </w:r>
    </w:p>
    <w:p w14:paraId="6A579EFB" w14:textId="77777777" w:rsidR="004A42B8" w:rsidRPr="00987686" w:rsidRDefault="004A42B8" w:rsidP="00566B08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B52CE4A" w14:textId="77777777" w:rsidR="004A42B8" w:rsidRPr="00987686" w:rsidRDefault="004A42B8" w:rsidP="00566B08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B63F3C8" w14:textId="3A7F0B09" w:rsidR="00B170CB" w:rsidRDefault="002E1267" w:rsidP="00B170C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170CB">
        <w:rPr>
          <w:rFonts w:ascii="Times New Roman" w:eastAsia="Times New Roman" w:hAnsi="Times New Roman" w:cs="Times New Roman"/>
          <w:sz w:val="24"/>
          <w:szCs w:val="24"/>
        </w:rPr>
        <w:t xml:space="preserve">Предпочтительный срок </w:t>
      </w:r>
      <w:r w:rsidR="009A4F5D" w:rsidRPr="00B170CB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 w:rsidRPr="00B170C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A4F5D" w:rsidRPr="00B170CB">
        <w:rPr>
          <w:rFonts w:ascii="Times New Roman" w:eastAsia="Times New Roman" w:hAnsi="Times New Roman" w:cs="Times New Roman"/>
          <w:sz w:val="24"/>
          <w:szCs w:val="24"/>
        </w:rPr>
        <w:t>транспорт</w:t>
      </w:r>
      <w:r w:rsidR="00B170CB" w:rsidRPr="00B170CB">
        <w:rPr>
          <w:rFonts w:ascii="Times New Roman" w:eastAsia="Times New Roman" w:hAnsi="Times New Roman" w:cs="Times New Roman"/>
          <w:sz w:val="24"/>
          <w:szCs w:val="24"/>
        </w:rPr>
        <w:t>ные</w:t>
      </w:r>
      <w:r w:rsidR="009A4F5D" w:rsidRPr="00B170CB">
        <w:rPr>
          <w:rFonts w:ascii="Times New Roman" w:eastAsia="Times New Roman" w:hAnsi="Times New Roman" w:cs="Times New Roman"/>
          <w:sz w:val="24"/>
          <w:szCs w:val="24"/>
        </w:rPr>
        <w:t xml:space="preserve"> услуги по международной перевозке груза осуществля</w:t>
      </w:r>
      <w:r w:rsidR="00304F7B">
        <w:rPr>
          <w:rFonts w:ascii="Times New Roman" w:eastAsia="Times New Roman" w:hAnsi="Times New Roman" w:cs="Times New Roman"/>
          <w:sz w:val="24"/>
          <w:szCs w:val="24"/>
        </w:rPr>
        <w:t>ю</w:t>
      </w:r>
      <w:r w:rsidR="009A4F5D" w:rsidRPr="00B170CB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A8685E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="00B170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4D45">
        <w:rPr>
          <w:rFonts w:ascii="Times New Roman" w:eastAsia="Times New Roman" w:hAnsi="Times New Roman" w:cs="Times New Roman"/>
          <w:sz w:val="24"/>
          <w:szCs w:val="24"/>
        </w:rPr>
        <w:t>в течение 35</w:t>
      </w:r>
      <w:r w:rsidR="00834D45" w:rsidRPr="00B170C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34D45">
        <w:rPr>
          <w:rFonts w:ascii="Times New Roman" w:eastAsia="Times New Roman" w:hAnsi="Times New Roman" w:cs="Times New Roman"/>
          <w:sz w:val="24"/>
          <w:szCs w:val="24"/>
        </w:rPr>
        <w:t>Тридцати пяти</w:t>
      </w:r>
      <w:r w:rsidR="00834D45" w:rsidRPr="00B170CB">
        <w:rPr>
          <w:rFonts w:ascii="Times New Roman" w:eastAsia="Times New Roman" w:hAnsi="Times New Roman" w:cs="Times New Roman"/>
          <w:sz w:val="24"/>
          <w:szCs w:val="24"/>
        </w:rPr>
        <w:t xml:space="preserve">) календарных дней с момента </w:t>
      </w:r>
      <w:r w:rsidR="00834D45">
        <w:rPr>
          <w:rFonts w:ascii="Times New Roman" w:eastAsia="Times New Roman" w:hAnsi="Times New Roman" w:cs="Times New Roman"/>
          <w:sz w:val="24"/>
          <w:szCs w:val="24"/>
        </w:rPr>
        <w:t>подписания Договора на оказание услуг</w:t>
      </w:r>
      <w:r w:rsidR="00290525" w:rsidRPr="00B170CB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bookmarkStart w:id="2" w:name="_GoBack"/>
      <w:bookmarkEnd w:id="2"/>
    </w:p>
    <w:sectPr w:rsidR="00B170CB" w:rsidSect="000B22D6">
      <w:footerReference w:type="default" r:id="rId8"/>
      <w:pgSz w:w="11906" w:h="16838"/>
      <w:pgMar w:top="709" w:right="424" w:bottom="568" w:left="1418" w:header="708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681AF" w14:textId="77777777" w:rsidR="000C398E" w:rsidRDefault="000C398E" w:rsidP="005937F6">
      <w:pPr>
        <w:spacing w:after="0" w:line="240" w:lineRule="auto"/>
      </w:pPr>
      <w:r>
        <w:separator/>
      </w:r>
    </w:p>
  </w:endnote>
  <w:endnote w:type="continuationSeparator" w:id="0">
    <w:p w14:paraId="7993BBC5" w14:textId="77777777" w:rsidR="000C398E" w:rsidRDefault="000C398E" w:rsidP="0059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平成明朝">
    <w:altName w:val="Yu Gothic UI"/>
    <w:charset w:val="80"/>
    <w:family w:val="auto"/>
    <w:pitch w:val="variable"/>
    <w:sig w:usb0="00000000" w:usb1="00000708" w:usb2="1000000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36017"/>
      <w:docPartObj>
        <w:docPartGallery w:val="Page Numbers (Bottom of Page)"/>
        <w:docPartUnique/>
      </w:docPartObj>
    </w:sdtPr>
    <w:sdtEndPr/>
    <w:sdtContent>
      <w:p w14:paraId="02D98AB2" w14:textId="26498CF0" w:rsidR="000539B1" w:rsidRDefault="000539B1">
        <w:pPr>
          <w:pStyle w:val="ab"/>
          <w:jc w:val="right"/>
        </w:pPr>
        <w:r w:rsidRPr="005937F6">
          <w:rPr>
            <w:rFonts w:ascii="Times New Roman" w:hAnsi="Times New Roman" w:cs="Times New Roman"/>
            <w:sz w:val="24"/>
          </w:rPr>
          <w:fldChar w:fldCharType="begin"/>
        </w:r>
        <w:r w:rsidRPr="005937F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937F6">
          <w:rPr>
            <w:rFonts w:ascii="Times New Roman" w:hAnsi="Times New Roman" w:cs="Times New Roman"/>
            <w:sz w:val="24"/>
          </w:rPr>
          <w:fldChar w:fldCharType="separate"/>
        </w:r>
        <w:r w:rsidR="009031E9">
          <w:rPr>
            <w:rFonts w:ascii="Times New Roman" w:hAnsi="Times New Roman" w:cs="Times New Roman"/>
            <w:noProof/>
            <w:sz w:val="24"/>
          </w:rPr>
          <w:t>2</w:t>
        </w:r>
        <w:r w:rsidRPr="005937F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EAA7F37" w14:textId="77777777" w:rsidR="000539B1" w:rsidRDefault="000539B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01CE1" w14:textId="77777777" w:rsidR="000C398E" w:rsidRDefault="000C398E" w:rsidP="005937F6">
      <w:pPr>
        <w:spacing w:after="0" w:line="240" w:lineRule="auto"/>
      </w:pPr>
      <w:r>
        <w:separator/>
      </w:r>
    </w:p>
  </w:footnote>
  <w:footnote w:type="continuationSeparator" w:id="0">
    <w:p w14:paraId="2F3F1B73" w14:textId="77777777" w:rsidR="000C398E" w:rsidRDefault="000C398E" w:rsidP="00593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24596"/>
    <w:multiLevelType w:val="multilevel"/>
    <w:tmpl w:val="ACAE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0BF55815"/>
    <w:multiLevelType w:val="multilevel"/>
    <w:tmpl w:val="E070A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5">
    <w:nsid w:val="31EF6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7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">
    <w:nsid w:val="408162FF"/>
    <w:multiLevelType w:val="multilevel"/>
    <w:tmpl w:val="5E1478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A851289"/>
    <w:multiLevelType w:val="multilevel"/>
    <w:tmpl w:val="D9CCEF7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2">
    <w:nsid w:val="4B0553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>
    <w:nsid w:val="56D458DE"/>
    <w:multiLevelType w:val="multilevel"/>
    <w:tmpl w:val="11368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A1C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0"/>
  </w:num>
  <w:num w:numId="5">
    <w:abstractNumId w:val="14"/>
  </w:num>
  <w:num w:numId="6">
    <w:abstractNumId w:val="1"/>
  </w:num>
  <w:num w:numId="7">
    <w:abstractNumId w:val="16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13"/>
  </w:num>
  <w:num w:numId="14">
    <w:abstractNumId w:val="17"/>
  </w:num>
  <w:num w:numId="15">
    <w:abstractNumId w:val="15"/>
  </w:num>
  <w:num w:numId="16">
    <w:abstractNumId w:val="10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20"/>
    <w:rsid w:val="000100CC"/>
    <w:rsid w:val="00012714"/>
    <w:rsid w:val="000209F8"/>
    <w:rsid w:val="00020EB1"/>
    <w:rsid w:val="000231EF"/>
    <w:rsid w:val="00031AFB"/>
    <w:rsid w:val="00031EFA"/>
    <w:rsid w:val="00035DEE"/>
    <w:rsid w:val="00036693"/>
    <w:rsid w:val="0003754F"/>
    <w:rsid w:val="00045F51"/>
    <w:rsid w:val="000539B1"/>
    <w:rsid w:val="000700BC"/>
    <w:rsid w:val="00072B20"/>
    <w:rsid w:val="00073463"/>
    <w:rsid w:val="000740C5"/>
    <w:rsid w:val="00081017"/>
    <w:rsid w:val="000859E5"/>
    <w:rsid w:val="00090434"/>
    <w:rsid w:val="00091D81"/>
    <w:rsid w:val="000A03BD"/>
    <w:rsid w:val="000A1A07"/>
    <w:rsid w:val="000B177A"/>
    <w:rsid w:val="000B22D6"/>
    <w:rsid w:val="000B27AB"/>
    <w:rsid w:val="000B52E0"/>
    <w:rsid w:val="000C1CFF"/>
    <w:rsid w:val="000C398E"/>
    <w:rsid w:val="000D0E90"/>
    <w:rsid w:val="000D3547"/>
    <w:rsid w:val="000F0749"/>
    <w:rsid w:val="000F1F79"/>
    <w:rsid w:val="000F3664"/>
    <w:rsid w:val="000F4D6D"/>
    <w:rsid w:val="00100EDA"/>
    <w:rsid w:val="001037BB"/>
    <w:rsid w:val="00111968"/>
    <w:rsid w:val="001129EE"/>
    <w:rsid w:val="00116FA2"/>
    <w:rsid w:val="001170FC"/>
    <w:rsid w:val="001223BE"/>
    <w:rsid w:val="00125B51"/>
    <w:rsid w:val="001267D3"/>
    <w:rsid w:val="00131392"/>
    <w:rsid w:val="00131FD3"/>
    <w:rsid w:val="0013204B"/>
    <w:rsid w:val="001322DF"/>
    <w:rsid w:val="0013491C"/>
    <w:rsid w:val="001403BC"/>
    <w:rsid w:val="00153165"/>
    <w:rsid w:val="00153D19"/>
    <w:rsid w:val="00163D1B"/>
    <w:rsid w:val="00165A58"/>
    <w:rsid w:val="00172451"/>
    <w:rsid w:val="00175CF1"/>
    <w:rsid w:val="001806F1"/>
    <w:rsid w:val="00192928"/>
    <w:rsid w:val="00192DE7"/>
    <w:rsid w:val="001A65EE"/>
    <w:rsid w:val="001B18E1"/>
    <w:rsid w:val="001B530F"/>
    <w:rsid w:val="001B6041"/>
    <w:rsid w:val="001C00FA"/>
    <w:rsid w:val="001C03C9"/>
    <w:rsid w:val="001C1920"/>
    <w:rsid w:val="001C378D"/>
    <w:rsid w:val="001C6F32"/>
    <w:rsid w:val="001D36D7"/>
    <w:rsid w:val="001D4CAE"/>
    <w:rsid w:val="001E1A1F"/>
    <w:rsid w:val="001E5DC0"/>
    <w:rsid w:val="001F768C"/>
    <w:rsid w:val="00200133"/>
    <w:rsid w:val="002126AA"/>
    <w:rsid w:val="002139B5"/>
    <w:rsid w:val="00214B14"/>
    <w:rsid w:val="00215E69"/>
    <w:rsid w:val="002174B3"/>
    <w:rsid w:val="00217554"/>
    <w:rsid w:val="002216CF"/>
    <w:rsid w:val="0022244B"/>
    <w:rsid w:val="00230720"/>
    <w:rsid w:val="00234B29"/>
    <w:rsid w:val="00246540"/>
    <w:rsid w:val="002471D4"/>
    <w:rsid w:val="00254072"/>
    <w:rsid w:val="00257755"/>
    <w:rsid w:val="00262B0F"/>
    <w:rsid w:val="00263FBD"/>
    <w:rsid w:val="00281281"/>
    <w:rsid w:val="00281C8E"/>
    <w:rsid w:val="00290525"/>
    <w:rsid w:val="00291509"/>
    <w:rsid w:val="00291D7F"/>
    <w:rsid w:val="00292E44"/>
    <w:rsid w:val="00296ECA"/>
    <w:rsid w:val="00297DB2"/>
    <w:rsid w:val="002A0D79"/>
    <w:rsid w:val="002A22DF"/>
    <w:rsid w:val="002A23AC"/>
    <w:rsid w:val="002B25CE"/>
    <w:rsid w:val="002E1267"/>
    <w:rsid w:val="002E3B0F"/>
    <w:rsid w:val="002E56AB"/>
    <w:rsid w:val="002F0F96"/>
    <w:rsid w:val="002F1A20"/>
    <w:rsid w:val="002F300E"/>
    <w:rsid w:val="002F32B4"/>
    <w:rsid w:val="0030210D"/>
    <w:rsid w:val="003049E2"/>
    <w:rsid w:val="00304F7B"/>
    <w:rsid w:val="003155C9"/>
    <w:rsid w:val="00317415"/>
    <w:rsid w:val="00317440"/>
    <w:rsid w:val="00317CEE"/>
    <w:rsid w:val="00325E18"/>
    <w:rsid w:val="003344A8"/>
    <w:rsid w:val="00342135"/>
    <w:rsid w:val="00342C39"/>
    <w:rsid w:val="0034378D"/>
    <w:rsid w:val="003442A5"/>
    <w:rsid w:val="003515E5"/>
    <w:rsid w:val="00357814"/>
    <w:rsid w:val="003609CD"/>
    <w:rsid w:val="00365F3B"/>
    <w:rsid w:val="003662AA"/>
    <w:rsid w:val="0036772B"/>
    <w:rsid w:val="0037228E"/>
    <w:rsid w:val="003846DF"/>
    <w:rsid w:val="00393FDB"/>
    <w:rsid w:val="00396A27"/>
    <w:rsid w:val="003A06A1"/>
    <w:rsid w:val="003A2825"/>
    <w:rsid w:val="003A310F"/>
    <w:rsid w:val="003A6CC6"/>
    <w:rsid w:val="003B1067"/>
    <w:rsid w:val="003B25B5"/>
    <w:rsid w:val="003B68BA"/>
    <w:rsid w:val="003C043C"/>
    <w:rsid w:val="003C1A03"/>
    <w:rsid w:val="003C2BB1"/>
    <w:rsid w:val="003C3EB8"/>
    <w:rsid w:val="003C403D"/>
    <w:rsid w:val="003E2DA9"/>
    <w:rsid w:val="003E7FBC"/>
    <w:rsid w:val="003F3C3E"/>
    <w:rsid w:val="003F5228"/>
    <w:rsid w:val="00400FCC"/>
    <w:rsid w:val="00403116"/>
    <w:rsid w:val="00406943"/>
    <w:rsid w:val="004153E0"/>
    <w:rsid w:val="004214DA"/>
    <w:rsid w:val="00421F02"/>
    <w:rsid w:val="00427B3D"/>
    <w:rsid w:val="00433A19"/>
    <w:rsid w:val="00436030"/>
    <w:rsid w:val="004363D1"/>
    <w:rsid w:val="004374F4"/>
    <w:rsid w:val="00442B46"/>
    <w:rsid w:val="00444B50"/>
    <w:rsid w:val="00446558"/>
    <w:rsid w:val="00463E7C"/>
    <w:rsid w:val="004764B2"/>
    <w:rsid w:val="00476D73"/>
    <w:rsid w:val="00487368"/>
    <w:rsid w:val="00495488"/>
    <w:rsid w:val="004A16E6"/>
    <w:rsid w:val="004A42B8"/>
    <w:rsid w:val="004B1D1E"/>
    <w:rsid w:val="004D7F1D"/>
    <w:rsid w:val="004E1137"/>
    <w:rsid w:val="004E15E8"/>
    <w:rsid w:val="004E2C4A"/>
    <w:rsid w:val="004E351E"/>
    <w:rsid w:val="004E6812"/>
    <w:rsid w:val="004E6BEA"/>
    <w:rsid w:val="004E7C82"/>
    <w:rsid w:val="004F0614"/>
    <w:rsid w:val="0050123F"/>
    <w:rsid w:val="0050299A"/>
    <w:rsid w:val="00505A4A"/>
    <w:rsid w:val="00520596"/>
    <w:rsid w:val="00520C75"/>
    <w:rsid w:val="00531DB8"/>
    <w:rsid w:val="00537889"/>
    <w:rsid w:val="00545644"/>
    <w:rsid w:val="005526FD"/>
    <w:rsid w:val="005577CA"/>
    <w:rsid w:val="0056575A"/>
    <w:rsid w:val="005669A5"/>
    <w:rsid w:val="00566B08"/>
    <w:rsid w:val="00567E01"/>
    <w:rsid w:val="005717E5"/>
    <w:rsid w:val="0057645B"/>
    <w:rsid w:val="0058183C"/>
    <w:rsid w:val="0058774B"/>
    <w:rsid w:val="00590907"/>
    <w:rsid w:val="0059104A"/>
    <w:rsid w:val="00592C99"/>
    <w:rsid w:val="0059345E"/>
    <w:rsid w:val="005937F6"/>
    <w:rsid w:val="0059408E"/>
    <w:rsid w:val="005949F3"/>
    <w:rsid w:val="005965E6"/>
    <w:rsid w:val="005A5FE5"/>
    <w:rsid w:val="005B299E"/>
    <w:rsid w:val="005B439A"/>
    <w:rsid w:val="005B4F57"/>
    <w:rsid w:val="005B6B7A"/>
    <w:rsid w:val="005C0A4F"/>
    <w:rsid w:val="005C72DD"/>
    <w:rsid w:val="005D4B94"/>
    <w:rsid w:val="005D7F30"/>
    <w:rsid w:val="005E3549"/>
    <w:rsid w:val="005E572B"/>
    <w:rsid w:val="005E7E24"/>
    <w:rsid w:val="005F1CFB"/>
    <w:rsid w:val="005F3924"/>
    <w:rsid w:val="005F61F8"/>
    <w:rsid w:val="00601B5C"/>
    <w:rsid w:val="0060514D"/>
    <w:rsid w:val="006065A7"/>
    <w:rsid w:val="0060773B"/>
    <w:rsid w:val="00613490"/>
    <w:rsid w:val="00614170"/>
    <w:rsid w:val="006159A8"/>
    <w:rsid w:val="00617772"/>
    <w:rsid w:val="00622EEE"/>
    <w:rsid w:val="00635296"/>
    <w:rsid w:val="00640BF6"/>
    <w:rsid w:val="006410E2"/>
    <w:rsid w:val="00643439"/>
    <w:rsid w:val="0064631A"/>
    <w:rsid w:val="0065102F"/>
    <w:rsid w:val="006523D7"/>
    <w:rsid w:val="006607B6"/>
    <w:rsid w:val="006623CD"/>
    <w:rsid w:val="00673E08"/>
    <w:rsid w:val="00677B20"/>
    <w:rsid w:val="006820C4"/>
    <w:rsid w:val="00682C31"/>
    <w:rsid w:val="00685FC7"/>
    <w:rsid w:val="006866C7"/>
    <w:rsid w:val="00690550"/>
    <w:rsid w:val="00692462"/>
    <w:rsid w:val="00693C98"/>
    <w:rsid w:val="006A0A53"/>
    <w:rsid w:val="006A7AE7"/>
    <w:rsid w:val="006B725E"/>
    <w:rsid w:val="006E1D4C"/>
    <w:rsid w:val="006E3D48"/>
    <w:rsid w:val="006E6CC2"/>
    <w:rsid w:val="00703C29"/>
    <w:rsid w:val="00703CA8"/>
    <w:rsid w:val="00706078"/>
    <w:rsid w:val="00706BFE"/>
    <w:rsid w:val="00714E61"/>
    <w:rsid w:val="00717256"/>
    <w:rsid w:val="00725798"/>
    <w:rsid w:val="007429A1"/>
    <w:rsid w:val="00752020"/>
    <w:rsid w:val="0075733B"/>
    <w:rsid w:val="00764E8A"/>
    <w:rsid w:val="00765AB2"/>
    <w:rsid w:val="00765FA5"/>
    <w:rsid w:val="007730EF"/>
    <w:rsid w:val="00777AF5"/>
    <w:rsid w:val="007831E0"/>
    <w:rsid w:val="00790282"/>
    <w:rsid w:val="0079168B"/>
    <w:rsid w:val="00794938"/>
    <w:rsid w:val="007978A2"/>
    <w:rsid w:val="007A4FB0"/>
    <w:rsid w:val="007A7DBC"/>
    <w:rsid w:val="007B42EE"/>
    <w:rsid w:val="007B5744"/>
    <w:rsid w:val="007B5D0C"/>
    <w:rsid w:val="007C64F9"/>
    <w:rsid w:val="007D0490"/>
    <w:rsid w:val="007D07B4"/>
    <w:rsid w:val="007E3479"/>
    <w:rsid w:val="007E6324"/>
    <w:rsid w:val="007E7C1C"/>
    <w:rsid w:val="007F28A0"/>
    <w:rsid w:val="007F3068"/>
    <w:rsid w:val="007F3421"/>
    <w:rsid w:val="00804726"/>
    <w:rsid w:val="0081324F"/>
    <w:rsid w:val="0082006D"/>
    <w:rsid w:val="008201BB"/>
    <w:rsid w:val="0082736D"/>
    <w:rsid w:val="00827853"/>
    <w:rsid w:val="00831056"/>
    <w:rsid w:val="00834D45"/>
    <w:rsid w:val="0083650F"/>
    <w:rsid w:val="00836622"/>
    <w:rsid w:val="00840EF3"/>
    <w:rsid w:val="00841D18"/>
    <w:rsid w:val="00855947"/>
    <w:rsid w:val="00857E45"/>
    <w:rsid w:val="00861916"/>
    <w:rsid w:val="00862C47"/>
    <w:rsid w:val="00866952"/>
    <w:rsid w:val="00867466"/>
    <w:rsid w:val="00881E08"/>
    <w:rsid w:val="00884A7C"/>
    <w:rsid w:val="00890E00"/>
    <w:rsid w:val="00891CE3"/>
    <w:rsid w:val="008922A0"/>
    <w:rsid w:val="008926D7"/>
    <w:rsid w:val="0089485F"/>
    <w:rsid w:val="008B114C"/>
    <w:rsid w:val="008B19C9"/>
    <w:rsid w:val="008B4650"/>
    <w:rsid w:val="008B48EE"/>
    <w:rsid w:val="008B5524"/>
    <w:rsid w:val="008C2EC8"/>
    <w:rsid w:val="008C6177"/>
    <w:rsid w:val="008D1391"/>
    <w:rsid w:val="008D178D"/>
    <w:rsid w:val="008D2847"/>
    <w:rsid w:val="008D3546"/>
    <w:rsid w:val="008E0C2C"/>
    <w:rsid w:val="008E2C38"/>
    <w:rsid w:val="008E4383"/>
    <w:rsid w:val="008E5260"/>
    <w:rsid w:val="008E748D"/>
    <w:rsid w:val="008F1647"/>
    <w:rsid w:val="008F2396"/>
    <w:rsid w:val="008F3789"/>
    <w:rsid w:val="008F3815"/>
    <w:rsid w:val="008F6A6A"/>
    <w:rsid w:val="008F7E1E"/>
    <w:rsid w:val="009005C4"/>
    <w:rsid w:val="009031E9"/>
    <w:rsid w:val="00906D97"/>
    <w:rsid w:val="00911956"/>
    <w:rsid w:val="0091344D"/>
    <w:rsid w:val="009150A8"/>
    <w:rsid w:val="00915551"/>
    <w:rsid w:val="00915F9B"/>
    <w:rsid w:val="00916A2C"/>
    <w:rsid w:val="009339EA"/>
    <w:rsid w:val="009378A0"/>
    <w:rsid w:val="009407EE"/>
    <w:rsid w:val="00950276"/>
    <w:rsid w:val="009722FC"/>
    <w:rsid w:val="00975BD2"/>
    <w:rsid w:val="00984911"/>
    <w:rsid w:val="00987686"/>
    <w:rsid w:val="009A0B56"/>
    <w:rsid w:val="009A4F5D"/>
    <w:rsid w:val="009B10D9"/>
    <w:rsid w:val="009B4824"/>
    <w:rsid w:val="009C58D1"/>
    <w:rsid w:val="009C78D8"/>
    <w:rsid w:val="009D3A31"/>
    <w:rsid w:val="009D50BE"/>
    <w:rsid w:val="009D6002"/>
    <w:rsid w:val="009F206C"/>
    <w:rsid w:val="009F5FF2"/>
    <w:rsid w:val="00A025C0"/>
    <w:rsid w:val="00A07534"/>
    <w:rsid w:val="00A10654"/>
    <w:rsid w:val="00A1516F"/>
    <w:rsid w:val="00A1550D"/>
    <w:rsid w:val="00A16911"/>
    <w:rsid w:val="00A31DB4"/>
    <w:rsid w:val="00A345B3"/>
    <w:rsid w:val="00A43D97"/>
    <w:rsid w:val="00A44AE9"/>
    <w:rsid w:val="00A51D55"/>
    <w:rsid w:val="00A604ED"/>
    <w:rsid w:val="00A67BAA"/>
    <w:rsid w:val="00A715C4"/>
    <w:rsid w:val="00A71622"/>
    <w:rsid w:val="00A728EF"/>
    <w:rsid w:val="00A86670"/>
    <w:rsid w:val="00A8685E"/>
    <w:rsid w:val="00A87BEE"/>
    <w:rsid w:val="00A95839"/>
    <w:rsid w:val="00AA0B79"/>
    <w:rsid w:val="00AA7C9D"/>
    <w:rsid w:val="00AB6187"/>
    <w:rsid w:val="00AC061C"/>
    <w:rsid w:val="00AC2D8E"/>
    <w:rsid w:val="00AC4C48"/>
    <w:rsid w:val="00AC78DB"/>
    <w:rsid w:val="00AC7A47"/>
    <w:rsid w:val="00AD1308"/>
    <w:rsid w:val="00AD1F48"/>
    <w:rsid w:val="00AD661C"/>
    <w:rsid w:val="00AD6EDF"/>
    <w:rsid w:val="00AE690B"/>
    <w:rsid w:val="00AE748D"/>
    <w:rsid w:val="00AE7A4C"/>
    <w:rsid w:val="00AF2D21"/>
    <w:rsid w:val="00B00025"/>
    <w:rsid w:val="00B01844"/>
    <w:rsid w:val="00B10836"/>
    <w:rsid w:val="00B170CB"/>
    <w:rsid w:val="00B17C39"/>
    <w:rsid w:val="00B256D1"/>
    <w:rsid w:val="00B358B8"/>
    <w:rsid w:val="00B3618B"/>
    <w:rsid w:val="00B40340"/>
    <w:rsid w:val="00B423A6"/>
    <w:rsid w:val="00B453CB"/>
    <w:rsid w:val="00B5159F"/>
    <w:rsid w:val="00B5207F"/>
    <w:rsid w:val="00B548DD"/>
    <w:rsid w:val="00B64168"/>
    <w:rsid w:val="00B7484D"/>
    <w:rsid w:val="00B7713F"/>
    <w:rsid w:val="00B8194D"/>
    <w:rsid w:val="00B82847"/>
    <w:rsid w:val="00B914B3"/>
    <w:rsid w:val="00B96875"/>
    <w:rsid w:val="00BA2CB2"/>
    <w:rsid w:val="00BA4825"/>
    <w:rsid w:val="00BB0D60"/>
    <w:rsid w:val="00BB609D"/>
    <w:rsid w:val="00BC114D"/>
    <w:rsid w:val="00BC6BE6"/>
    <w:rsid w:val="00BC7322"/>
    <w:rsid w:val="00BD159C"/>
    <w:rsid w:val="00BD1D98"/>
    <w:rsid w:val="00BD6D80"/>
    <w:rsid w:val="00BD73A2"/>
    <w:rsid w:val="00BE4F1A"/>
    <w:rsid w:val="00BE62B3"/>
    <w:rsid w:val="00BF050F"/>
    <w:rsid w:val="00BF1082"/>
    <w:rsid w:val="00BF2774"/>
    <w:rsid w:val="00BF3159"/>
    <w:rsid w:val="00BF6312"/>
    <w:rsid w:val="00C019DD"/>
    <w:rsid w:val="00C0497B"/>
    <w:rsid w:val="00C12287"/>
    <w:rsid w:val="00C127E1"/>
    <w:rsid w:val="00C17572"/>
    <w:rsid w:val="00C20248"/>
    <w:rsid w:val="00C24214"/>
    <w:rsid w:val="00C34D1F"/>
    <w:rsid w:val="00C40722"/>
    <w:rsid w:val="00C42B25"/>
    <w:rsid w:val="00C45A84"/>
    <w:rsid w:val="00C52E05"/>
    <w:rsid w:val="00C54D1D"/>
    <w:rsid w:val="00C57A73"/>
    <w:rsid w:val="00C60584"/>
    <w:rsid w:val="00C6204F"/>
    <w:rsid w:val="00C622E3"/>
    <w:rsid w:val="00C66825"/>
    <w:rsid w:val="00C67211"/>
    <w:rsid w:val="00C679D4"/>
    <w:rsid w:val="00C75A51"/>
    <w:rsid w:val="00C80D03"/>
    <w:rsid w:val="00C84F0F"/>
    <w:rsid w:val="00C861BF"/>
    <w:rsid w:val="00C90A6E"/>
    <w:rsid w:val="00C91E9D"/>
    <w:rsid w:val="00C946BB"/>
    <w:rsid w:val="00CA3ECB"/>
    <w:rsid w:val="00CA6834"/>
    <w:rsid w:val="00CB4672"/>
    <w:rsid w:val="00CC0D01"/>
    <w:rsid w:val="00CC5B18"/>
    <w:rsid w:val="00CC7588"/>
    <w:rsid w:val="00CD4DE4"/>
    <w:rsid w:val="00CD7D30"/>
    <w:rsid w:val="00CE07B2"/>
    <w:rsid w:val="00CE3168"/>
    <w:rsid w:val="00D00462"/>
    <w:rsid w:val="00D020E6"/>
    <w:rsid w:val="00D05399"/>
    <w:rsid w:val="00D11F33"/>
    <w:rsid w:val="00D15264"/>
    <w:rsid w:val="00D15F00"/>
    <w:rsid w:val="00D16E77"/>
    <w:rsid w:val="00D17538"/>
    <w:rsid w:val="00D22EE2"/>
    <w:rsid w:val="00D23B02"/>
    <w:rsid w:val="00D24368"/>
    <w:rsid w:val="00D24E9D"/>
    <w:rsid w:val="00D27FDB"/>
    <w:rsid w:val="00D37628"/>
    <w:rsid w:val="00D41973"/>
    <w:rsid w:val="00D43E09"/>
    <w:rsid w:val="00D6585E"/>
    <w:rsid w:val="00D66BF4"/>
    <w:rsid w:val="00D85815"/>
    <w:rsid w:val="00D94BC6"/>
    <w:rsid w:val="00D951F3"/>
    <w:rsid w:val="00DA1244"/>
    <w:rsid w:val="00DA13D2"/>
    <w:rsid w:val="00DB0D8B"/>
    <w:rsid w:val="00DB5255"/>
    <w:rsid w:val="00DC6C61"/>
    <w:rsid w:val="00DC7CD2"/>
    <w:rsid w:val="00DD2F4F"/>
    <w:rsid w:val="00DD61AB"/>
    <w:rsid w:val="00DD6227"/>
    <w:rsid w:val="00DE663C"/>
    <w:rsid w:val="00DE7034"/>
    <w:rsid w:val="00DF2677"/>
    <w:rsid w:val="00DF3D15"/>
    <w:rsid w:val="00E00C4A"/>
    <w:rsid w:val="00E13313"/>
    <w:rsid w:val="00E16A8D"/>
    <w:rsid w:val="00E220C1"/>
    <w:rsid w:val="00E31EC9"/>
    <w:rsid w:val="00E32B09"/>
    <w:rsid w:val="00E4499A"/>
    <w:rsid w:val="00E50F84"/>
    <w:rsid w:val="00E51DB2"/>
    <w:rsid w:val="00E53C48"/>
    <w:rsid w:val="00E5455D"/>
    <w:rsid w:val="00E73228"/>
    <w:rsid w:val="00E757D3"/>
    <w:rsid w:val="00E90B7F"/>
    <w:rsid w:val="00E922C1"/>
    <w:rsid w:val="00E926CB"/>
    <w:rsid w:val="00E94763"/>
    <w:rsid w:val="00EA4097"/>
    <w:rsid w:val="00EB4463"/>
    <w:rsid w:val="00EB5FA6"/>
    <w:rsid w:val="00EC1C64"/>
    <w:rsid w:val="00EC7CF3"/>
    <w:rsid w:val="00ED4C6B"/>
    <w:rsid w:val="00ED5C7D"/>
    <w:rsid w:val="00ED6299"/>
    <w:rsid w:val="00EE0DBA"/>
    <w:rsid w:val="00F02CD2"/>
    <w:rsid w:val="00F13278"/>
    <w:rsid w:val="00F16244"/>
    <w:rsid w:val="00F23F01"/>
    <w:rsid w:val="00F255D0"/>
    <w:rsid w:val="00F3635D"/>
    <w:rsid w:val="00F47CBE"/>
    <w:rsid w:val="00F5150F"/>
    <w:rsid w:val="00F52CA4"/>
    <w:rsid w:val="00F54F79"/>
    <w:rsid w:val="00F60925"/>
    <w:rsid w:val="00F6526E"/>
    <w:rsid w:val="00F67FE8"/>
    <w:rsid w:val="00F9261F"/>
    <w:rsid w:val="00F97A2A"/>
    <w:rsid w:val="00FA2ADA"/>
    <w:rsid w:val="00FB27E1"/>
    <w:rsid w:val="00FC62AF"/>
    <w:rsid w:val="00FC6B23"/>
    <w:rsid w:val="00FD1C1A"/>
    <w:rsid w:val="00FD1D86"/>
    <w:rsid w:val="00FD3980"/>
    <w:rsid w:val="00FE29B8"/>
    <w:rsid w:val="00FE2DF0"/>
    <w:rsid w:val="00FE4958"/>
    <w:rsid w:val="00FE7038"/>
    <w:rsid w:val="00FF0BDB"/>
    <w:rsid w:val="00F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53723"/>
  <w15:docId w15:val="{745E1E56-C587-4B80-B736-A9C677C1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9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15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20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C1228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150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8">
    <w:name w:val="Table Grid"/>
    <w:basedOn w:val="a1"/>
    <w:uiPriority w:val="39"/>
    <w:rsid w:val="00BD7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0"/>
    <w:rsid w:val="00400FCC"/>
  </w:style>
  <w:style w:type="paragraph" w:styleId="a9">
    <w:name w:val="header"/>
    <w:basedOn w:val="a"/>
    <w:link w:val="aa"/>
    <w:uiPriority w:val="99"/>
    <w:rsid w:val="00717256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character" w:customStyle="1" w:styleId="aa">
    <w:name w:val="Верхний колонтитул Знак"/>
    <w:basedOn w:val="a0"/>
    <w:link w:val="a9"/>
    <w:uiPriority w:val="99"/>
    <w:rsid w:val="00717256"/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paragraph" w:styleId="ab">
    <w:name w:val="footer"/>
    <w:basedOn w:val="a"/>
    <w:link w:val="ac"/>
    <w:uiPriority w:val="99"/>
    <w:unhideWhenUsed/>
    <w:rsid w:val="0059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37F6"/>
  </w:style>
  <w:style w:type="character" w:styleId="ad">
    <w:name w:val="annotation reference"/>
    <w:basedOn w:val="a0"/>
    <w:uiPriority w:val="99"/>
    <w:semiHidden/>
    <w:unhideWhenUsed/>
    <w:rsid w:val="006820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20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20C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20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20C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53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locked/>
    <w:rsid w:val="002E1267"/>
  </w:style>
  <w:style w:type="paragraph" w:styleId="2">
    <w:name w:val="Body Text Indent 2"/>
    <w:basedOn w:val="a"/>
    <w:link w:val="20"/>
    <w:unhideWhenUsed/>
    <w:rsid w:val="002E1267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E1267"/>
    <w:rPr>
      <w:rFonts w:ascii="Times New Roman" w:eastAsia="Times New Roman" w:hAnsi="Times New Roman" w:cs="Times New Roman"/>
      <w:sz w:val="28"/>
      <w:szCs w:val="24"/>
    </w:rPr>
  </w:style>
  <w:style w:type="paragraph" w:customStyle="1" w:styleId="-3">
    <w:name w:val="Пункт-3"/>
    <w:basedOn w:val="a"/>
    <w:link w:val="-30"/>
    <w:qFormat/>
    <w:rsid w:val="002E1267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2E1267"/>
    <w:rPr>
      <w:rFonts w:ascii="Times New Roman" w:eastAsia="Calibri" w:hAnsi="Times New Roman" w:cs="Times New Roman"/>
      <w:sz w:val="28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17245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72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42AC2-6B8E-41F6-A87B-03ED6323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tonkova_aa</dc:creator>
  <cp:lastModifiedBy>Бариева Ильнара Илдусовна</cp:lastModifiedBy>
  <cp:revision>12</cp:revision>
  <cp:lastPrinted>2023-03-28T12:45:00Z</cp:lastPrinted>
  <dcterms:created xsi:type="dcterms:W3CDTF">2023-09-05T10:15:00Z</dcterms:created>
  <dcterms:modified xsi:type="dcterms:W3CDTF">2023-09-15T11:46:00Z</dcterms:modified>
</cp:coreProperties>
</file>